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E10" w14:textId="77777777" w:rsidR="00300519" w:rsidRPr="004D33ED" w:rsidRDefault="00300519" w:rsidP="00AA40A3">
      <w:pPr>
        <w:pStyle w:val="Header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JOB DESCRIPTION</w:t>
      </w:r>
    </w:p>
    <w:p w14:paraId="07EE9DF0" w14:textId="77777777" w:rsidR="00200302" w:rsidRPr="004D33ED" w:rsidRDefault="00200302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813306" w:rsidRPr="004D33ED" w14:paraId="7831AAF9" w14:textId="77777777">
        <w:trPr>
          <w:trHeight w:val="444"/>
        </w:trPr>
        <w:tc>
          <w:tcPr>
            <w:tcW w:w="2388" w:type="dxa"/>
            <w:shd w:val="clear" w:color="auto" w:fill="CCCCCC"/>
            <w:vAlign w:val="center"/>
          </w:tcPr>
          <w:p w14:paraId="682DB6A9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DESIGNATION/ TITLE:</w:t>
            </w:r>
          </w:p>
        </w:tc>
        <w:tc>
          <w:tcPr>
            <w:tcW w:w="8427" w:type="dxa"/>
            <w:vAlign w:val="center"/>
          </w:tcPr>
          <w:p w14:paraId="3CC54D42" w14:textId="04354C21" w:rsidR="00813306" w:rsidRPr="004D33ED" w:rsidRDefault="00CE0C2D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Manager</w:t>
            </w:r>
            <w:r w:rsidR="00525D8A" w:rsidRPr="004D33E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4D33E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–</w:t>
            </w:r>
            <w:r w:rsidR="00525D8A" w:rsidRPr="004D33E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75690" w:rsidRPr="0057569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Network Administrator</w:t>
            </w:r>
          </w:p>
        </w:tc>
      </w:tr>
      <w:tr w:rsidR="00813306" w:rsidRPr="004D33ED" w14:paraId="772295A4" w14:textId="77777777">
        <w:trPr>
          <w:trHeight w:val="475"/>
        </w:trPr>
        <w:tc>
          <w:tcPr>
            <w:tcW w:w="2388" w:type="dxa"/>
            <w:shd w:val="clear" w:color="auto" w:fill="CCCCCC"/>
            <w:vAlign w:val="center"/>
          </w:tcPr>
          <w:p w14:paraId="247916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REPORTING TO</w:t>
            </w:r>
          </w:p>
        </w:tc>
        <w:tc>
          <w:tcPr>
            <w:tcW w:w="8427" w:type="dxa"/>
            <w:vAlign w:val="center"/>
          </w:tcPr>
          <w:p w14:paraId="544F093F" w14:textId="76736E1B" w:rsidR="00813306" w:rsidRPr="004D33ED" w:rsidRDefault="00575690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AVP/ VP - ISS</w:t>
            </w:r>
          </w:p>
        </w:tc>
      </w:tr>
      <w:tr w:rsidR="00813306" w:rsidRPr="004D33ED" w14:paraId="5D00FA1F" w14:textId="77777777">
        <w:trPr>
          <w:trHeight w:val="327"/>
        </w:trPr>
        <w:tc>
          <w:tcPr>
            <w:tcW w:w="2388" w:type="dxa"/>
            <w:shd w:val="clear" w:color="auto" w:fill="CCCCCC"/>
            <w:vAlign w:val="center"/>
          </w:tcPr>
          <w:p w14:paraId="04D3BA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NUMBER OF REPORTS</w:t>
            </w:r>
          </w:p>
        </w:tc>
        <w:tc>
          <w:tcPr>
            <w:tcW w:w="8427" w:type="dxa"/>
            <w:vAlign w:val="center"/>
          </w:tcPr>
          <w:p w14:paraId="4994655A" w14:textId="77777777" w:rsidR="00CE0C2D" w:rsidRPr="004D33ED" w:rsidRDefault="00CE0C2D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Individual Contributor role</w:t>
            </w:r>
          </w:p>
        </w:tc>
      </w:tr>
      <w:tr w:rsidR="00813306" w:rsidRPr="004D33ED" w14:paraId="48A454FB" w14:textId="77777777">
        <w:trPr>
          <w:trHeight w:val="450"/>
        </w:trPr>
        <w:tc>
          <w:tcPr>
            <w:tcW w:w="2388" w:type="dxa"/>
            <w:shd w:val="clear" w:color="auto" w:fill="CCCCCC"/>
            <w:vAlign w:val="center"/>
          </w:tcPr>
          <w:p w14:paraId="09885B9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427" w:type="dxa"/>
            <w:vAlign w:val="center"/>
          </w:tcPr>
          <w:p w14:paraId="4F2E9203" w14:textId="77777777" w:rsidR="00813306" w:rsidRPr="004D33ED" w:rsidRDefault="00CB770E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Mumbai - Santac</w:t>
            </w:r>
            <w:r w:rsidR="00F4117C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ruz</w:t>
            </w:r>
          </w:p>
        </w:tc>
      </w:tr>
      <w:tr w:rsidR="00813306" w:rsidRPr="004D33ED" w14:paraId="1DB6B8FB" w14:textId="77777777" w:rsidTr="00AA40A3">
        <w:trPr>
          <w:trHeight w:val="666"/>
        </w:trPr>
        <w:tc>
          <w:tcPr>
            <w:tcW w:w="2388" w:type="dxa"/>
            <w:shd w:val="clear" w:color="auto" w:fill="CCCCCC"/>
            <w:vAlign w:val="center"/>
          </w:tcPr>
          <w:p w14:paraId="635CFD7E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8427" w:type="dxa"/>
          </w:tcPr>
          <w:p w14:paraId="29BAA3EE" w14:textId="77777777" w:rsid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We are looking for a Network Administrator who can plan the future growth and expansion of our Computer IT network. The ideal candidate is to have working experience with </w:t>
            </w:r>
            <w:proofErr w:type="spell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FortiNet</w:t>
            </w:r>
            <w:proofErr w:type="spell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Cisco, Checkpoint, </w:t>
            </w:r>
            <w:proofErr w:type="spell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Baracuda</w:t>
            </w:r>
            <w:proofErr w:type="spell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networking equipment, and is well-versed in Windows &amp; Linux-based cloud technologies. </w:t>
            </w:r>
          </w:p>
          <w:p w14:paraId="0175C297" w14:textId="3AE2CC0B" w:rsidR="00813306" w:rsidRPr="004D33ED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Preference will be given to candidates who have experience at the mid-size/enterprise networking </w:t>
            </w:r>
            <w:proofErr w:type="gram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level, and</w:t>
            </w:r>
            <w:proofErr w:type="gram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can also work well with legacy systems.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</w:p>
        </w:tc>
      </w:tr>
      <w:tr w:rsidR="00813306" w:rsidRPr="004D33ED" w14:paraId="6A8F5EBC" w14:textId="77777777" w:rsidTr="00575690">
        <w:trPr>
          <w:trHeight w:val="5514"/>
        </w:trPr>
        <w:tc>
          <w:tcPr>
            <w:tcW w:w="2388" w:type="dxa"/>
            <w:shd w:val="clear" w:color="auto" w:fill="CCCCCC"/>
          </w:tcPr>
          <w:p w14:paraId="6FCF77EF" w14:textId="77777777" w:rsidR="002E75DD" w:rsidRDefault="002E75DD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05E3296A" w14:textId="053903B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8427" w:type="dxa"/>
            <w:vAlign w:val="center"/>
          </w:tcPr>
          <w:p w14:paraId="6DC50878" w14:textId="77777777" w:rsidR="00575690" w:rsidRDefault="003917E6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14:paraId="76B87746" w14:textId="1AD4B8DF" w:rsidR="003917E6" w:rsidRDefault="003917E6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Responsibilities</w:t>
            </w:r>
            <w:r w:rsid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  <w:p w14:paraId="248AE313" w14:textId="77777777" w:rsidR="00575690" w:rsidRP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4537944" w14:textId="71220462" w:rsid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Extensive knowledge &amp; experience </w:t>
            </w:r>
            <w:proofErr w:type="gram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on</w:t>
            </w:r>
            <w:proofErr w:type="gram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network hardware </w:t>
            </w:r>
            <w:proofErr w:type="spell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equipments</w:t>
            </w:r>
            <w:proofErr w:type="spell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&amp; cloud-based network technologies viz. FortiGate, Cisco, Checkpoint, </w:t>
            </w:r>
            <w:proofErr w:type="spell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Baracuda</w:t>
            </w:r>
            <w:proofErr w:type="spell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etc. </w:t>
            </w:r>
          </w:p>
          <w:p w14:paraId="59EF6696" w14:textId="77777777" w:rsidR="00575690" w:rsidRP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15FE386" w14:textId="77777777" w:rsidR="00575690" w:rsidRP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- Networking experience with Switching, Routing, Networking protocols (e.g., IPSEC, HSRP, BGP, OSPF, 802.11, QoS</w:t>
            </w:r>
            <w:proofErr w:type="gram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) ,</w:t>
            </w:r>
            <w:proofErr w:type="gram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OSI or TCP/IP model, support etc.</w:t>
            </w:r>
          </w:p>
          <w:p w14:paraId="56A83989" w14:textId="77777777" w:rsidR="00575690" w:rsidRP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- Manages all network &amp; other systems components including installation, configuration, maintenance &amp; documentation</w:t>
            </w:r>
          </w:p>
          <w:p w14:paraId="0EB41CE8" w14:textId="77777777" w:rsidR="00575690" w:rsidRP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- Develop methods and tools to be used to test and implement new LAN/WAN equipment</w:t>
            </w:r>
          </w:p>
          <w:p w14:paraId="66C16385" w14:textId="77777777" w:rsidR="00AF1278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- Analyze the current network structure and submit comprehensive reports periodically, and as needed to Executive/Leadership team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 xml:space="preserve">2.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Must have a thorough understanding &amp; implementation of Network Devices such as firewall, router, switches, VPN, ACS, load balancer, WAF, wireless access point configuration diagnosis &amp; troubleshooting etc. networked communications and </w:t>
            </w:r>
            <w:proofErr w:type="gram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cloud based</w:t>
            </w:r>
            <w:proofErr w:type="gram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technologies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</w:p>
          <w:p w14:paraId="4FB51E28" w14:textId="77777777" w:rsid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Knowledge of Windows/Linux OS, AV, AD, Email Messaging, Backup Tools, VMs, Azure &amp; AWS Cloud Infra &amp; Networks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4.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Engage in regular network troubleshooting activities and resolve network connectivity &amp; complex issues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5.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Ensure architectural consistency and provides technical direction through roadmap process, knowledge management, disaster recovery planning/testing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6.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Develop and maintain relevant policy, process, SOPs, Diagrams, MBSS/hardening guidelines etc. and keep updated all times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7.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Create projects that are designed to either add functionality required by the company or to address ongoing network failure issues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8.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Work closely with teams to determine future network needs plan for network changes. Plan and oversee network systems replacements &amp; upgrades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</w:p>
          <w:p w14:paraId="6CFC018F" w14:textId="77777777" w:rsidR="00575690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CBDDB36" w14:textId="7252C928" w:rsidR="00575690" w:rsidRPr="004D33ED" w:rsidRDefault="00575690" w:rsidP="0057569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br/>
              <w:t>9.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Actively engage in Compliance related activities, </w:t>
            </w:r>
            <w:proofErr w:type="gramStart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Audit(</w:t>
            </w:r>
            <w:proofErr w:type="gramEnd"/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Internal/External) requirements and own Issues/RISK till closure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10.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Adhere and follow processes &amp; best practices viz. incident, problem, change, IS/IT issues &amp; risk etc. and SLAs when dealing with BAUs and Projects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11.</w:t>
            </w:r>
            <w:r>
              <w:t xml:space="preserve"> </w:t>
            </w:r>
            <w:r w:rsidRPr="00575690">
              <w:rPr>
                <w:rFonts w:asciiTheme="minorHAnsi" w:eastAsia="Arial Unicode MS" w:hAnsiTheme="minorHAnsi" w:cstheme="minorHAnsi"/>
                <w:sz w:val="22"/>
                <w:szCs w:val="22"/>
              </w:rPr>
              <w:t>Works closely with India &amp; other geographies global office locations, must be available after office hours to assist whenever needed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</w:p>
        </w:tc>
      </w:tr>
    </w:tbl>
    <w:p w14:paraId="19325460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ADBA6F0" w14:textId="77777777" w:rsidR="00F4117C" w:rsidRPr="004D33ED" w:rsidRDefault="00F4117C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17A02AA5" w14:textId="77777777" w:rsidR="00200302" w:rsidRPr="004D33ED" w:rsidRDefault="00200302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7690AD2B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2750316D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A84DE2A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664BDA9B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070E54FD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BDF17DF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8A39510" w14:textId="77777777" w:rsidR="00825174" w:rsidRPr="004D33ED" w:rsidRDefault="00825174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69A527D" w14:textId="77777777" w:rsidR="00825174" w:rsidRPr="004D33ED" w:rsidRDefault="00825174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295B70C9" w14:textId="77777777" w:rsidR="00300519" w:rsidRPr="004D33ED" w:rsidRDefault="00CE0C2D" w:rsidP="007646FD">
      <w:pPr>
        <w:pStyle w:val="Header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br w:type="page"/>
      </w:r>
      <w:r w:rsidR="00300519"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lastRenderedPageBreak/>
        <w:t>JOB SPECIFICATION</w:t>
      </w:r>
    </w:p>
    <w:p w14:paraId="34028DA9" w14:textId="77777777" w:rsidR="00200302" w:rsidRPr="004D33ED" w:rsidRDefault="00200302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6101608A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300519" w:rsidRPr="004D33ED" w14:paraId="6BDF4B5C" w14:textId="77777777">
        <w:trPr>
          <w:trHeight w:val="549"/>
        </w:trPr>
        <w:tc>
          <w:tcPr>
            <w:tcW w:w="2388" w:type="dxa"/>
            <w:shd w:val="clear" w:color="auto" w:fill="CCCCCC"/>
            <w:vAlign w:val="center"/>
          </w:tcPr>
          <w:p w14:paraId="0CE1674D" w14:textId="77777777" w:rsidR="00300519" w:rsidRPr="004D33ED" w:rsidRDefault="00300519" w:rsidP="007646F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YEARS OF EXPERIENCE/AGE</w:t>
            </w:r>
          </w:p>
        </w:tc>
        <w:tc>
          <w:tcPr>
            <w:tcW w:w="8427" w:type="dxa"/>
            <w:vAlign w:val="center"/>
          </w:tcPr>
          <w:p w14:paraId="3E44AE4B" w14:textId="782FA472" w:rsidR="00300519" w:rsidRPr="004D33ED" w:rsidRDefault="005E327F" w:rsidP="00EF2FF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81B73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825174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years</w:t>
            </w:r>
          </w:p>
        </w:tc>
      </w:tr>
      <w:tr w:rsidR="00300519" w:rsidRPr="004D33ED" w14:paraId="1D3C0803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705AF9A3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8427" w:type="dxa"/>
            <w:vAlign w:val="center"/>
          </w:tcPr>
          <w:p w14:paraId="2B0C9850" w14:textId="446E05E8" w:rsidR="00300519" w:rsidRPr="004D33ED" w:rsidRDefault="00575690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7569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BE/ </w:t>
            </w:r>
            <w:proofErr w:type="spellStart"/>
            <w:proofErr w:type="gramStart"/>
            <w:r w:rsidRPr="00575690">
              <w:rPr>
                <w:rFonts w:asciiTheme="minorHAnsi" w:eastAsia="Cambria" w:hAnsiTheme="minorHAnsi" w:cstheme="minorHAnsi"/>
                <w:sz w:val="22"/>
                <w:szCs w:val="22"/>
              </w:rPr>
              <w:t>B.Tech</w:t>
            </w:r>
            <w:proofErr w:type="spellEnd"/>
            <w:proofErr w:type="gramEnd"/>
            <w:r w:rsidRPr="0057569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from an accredited institution in ECE/ CSE/ IT or from </w:t>
            </w:r>
            <w:proofErr w:type="spellStart"/>
            <w:r w:rsidRPr="00575690">
              <w:rPr>
                <w:rFonts w:asciiTheme="minorHAnsi" w:eastAsia="Cambria" w:hAnsiTheme="minorHAnsi" w:cstheme="minorHAnsi"/>
                <w:sz w:val="22"/>
                <w:szCs w:val="22"/>
              </w:rPr>
              <w:t>recognised</w:t>
            </w:r>
            <w:proofErr w:type="spellEnd"/>
            <w:r w:rsidRPr="0057569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university</w:t>
            </w:r>
            <w:r w:rsidRPr="0057569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0519" w:rsidRPr="004D33ED" w14:paraId="695A1E98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30C117D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TARGET INDUSTRIES</w:t>
            </w:r>
          </w:p>
        </w:tc>
        <w:tc>
          <w:tcPr>
            <w:tcW w:w="8427" w:type="dxa"/>
            <w:vAlign w:val="center"/>
          </w:tcPr>
          <w:p w14:paraId="2107BD4E" w14:textId="77777777" w:rsidR="003917E6" w:rsidRPr="004D33ED" w:rsidRDefault="003917E6" w:rsidP="00EF2FF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Companies operating </w:t>
            </w:r>
            <w:proofErr w:type="gramStart"/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in</w:t>
            </w:r>
            <w:proofErr w:type="gramEnd"/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the </w:t>
            </w:r>
            <w:r w:rsidR="00FC40BA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internet/e-commerce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space.</w:t>
            </w:r>
          </w:p>
          <w:p w14:paraId="40F62B75" w14:textId="77777777" w:rsidR="003917E6" w:rsidRPr="004D33ED" w:rsidRDefault="003917E6" w:rsidP="00EF2FF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Companies operating in the </w:t>
            </w:r>
            <w:r w:rsidR="00CE0C2D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B2B and/or B2C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space</w:t>
            </w:r>
            <w:r w:rsidR="00CE0C2D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offering payments and financial services products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3EEE0457" w14:textId="77777777" w:rsidR="003917E6" w:rsidRPr="004D33ED" w:rsidRDefault="00CE0C2D" w:rsidP="00EF2FF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Banking/ Finance/ Consumer FINTECH products/ B2B FINTECH products</w:t>
            </w:r>
          </w:p>
          <w:p w14:paraId="4C295978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00519" w:rsidRPr="004D33ED" w14:paraId="3BC24691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7453769F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0FAA48D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A87998D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F1A9860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A549920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A836360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8427" w:type="dxa"/>
            <w:vAlign w:val="center"/>
          </w:tcPr>
          <w:p w14:paraId="2D88324B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  <w:p w14:paraId="5CFE279C" w14:textId="77777777" w:rsidR="00300519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Technical &amp; Strategic</w:t>
            </w:r>
          </w:p>
          <w:p w14:paraId="1BE90F59" w14:textId="77777777" w:rsidR="00575690" w:rsidRPr="004D33ED" w:rsidRDefault="00575690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  <w:p w14:paraId="7B322C70" w14:textId="0E1DE485" w:rsidR="00575690" w:rsidRDefault="00575690" w:rsidP="0057569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Network/Cloud network related certifications will be added advantage for </w:t>
            </w:r>
            <w:proofErr w:type="gramStart"/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>e.g.</w:t>
            </w:r>
            <w:proofErr w:type="gramEnd"/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 CCNA, CCNP trained or Certified Network Security Administrator or related Cloud Domains</w:t>
            </w:r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 </w:t>
            </w:r>
            <w:r w:rsidR="005E327F" w:rsidRPr="004343C3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>Familiarity in agile development framework will be preferabl</w:t>
            </w:r>
            <w:r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>e</w:t>
            </w:r>
          </w:p>
          <w:p w14:paraId="13865E17" w14:textId="041F78AE" w:rsidR="00575690" w:rsidRDefault="00575690" w:rsidP="0057569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Proven experience managing a large and complex </w:t>
            </w:r>
            <w:proofErr w:type="gramStart"/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>network</w:t>
            </w:r>
            <w:proofErr w:type="gramEnd"/>
          </w:p>
          <w:p w14:paraId="3C022E0F" w14:textId="4B47B5DF" w:rsidR="00575690" w:rsidRDefault="00575690" w:rsidP="0057569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>Effective problem-solving skills</w:t>
            </w:r>
          </w:p>
          <w:p w14:paraId="6E1C83B9" w14:textId="672E9E50" w:rsidR="00575690" w:rsidRPr="00575690" w:rsidRDefault="00575690" w:rsidP="0057569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Strong safety record and a history of establishing safe work </w:t>
            </w:r>
            <w:proofErr w:type="gramStart"/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  <w:t>practices</w:t>
            </w:r>
            <w:proofErr w:type="gramEnd"/>
          </w:p>
          <w:p w14:paraId="2A7D2E82" w14:textId="2F06979B" w:rsidR="005E327F" w:rsidRPr="004343C3" w:rsidRDefault="00575690" w:rsidP="005E327F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</w:rPr>
            </w:pPr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IN" w:eastAsia="en-IN"/>
              </w:rPr>
              <w:t>Must be able to complete complex projects with minimal to no supervision</w:t>
            </w:r>
            <w:r w:rsidRPr="0057569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IN" w:eastAsia="en-IN"/>
              </w:rPr>
              <w:t xml:space="preserve"> </w:t>
            </w:r>
            <w:r w:rsidR="005E327F" w:rsidRPr="004343C3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</w:rPr>
              <w:t xml:space="preserve">Formal product management training – good to </w:t>
            </w:r>
            <w:proofErr w:type="gramStart"/>
            <w:r w:rsidR="005E327F" w:rsidRPr="004343C3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</w:rPr>
              <w:t>have</w:t>
            </w:r>
            <w:proofErr w:type="gramEnd"/>
          </w:p>
          <w:p w14:paraId="3FC9DC91" w14:textId="77777777" w:rsidR="005E327F" w:rsidRPr="005E327F" w:rsidRDefault="005E327F" w:rsidP="005E327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  <w:p w14:paraId="60210FFF" w14:textId="573F7A0C" w:rsidR="00300519" w:rsidRPr="005E327F" w:rsidRDefault="00300519" w:rsidP="005E327F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E327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Behavioral Competencies </w:t>
            </w:r>
          </w:p>
          <w:p w14:paraId="393A0D67" w14:textId="77777777" w:rsidR="005E327F" w:rsidRPr="005E327F" w:rsidRDefault="005E327F" w:rsidP="005E327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  <w:p w14:paraId="22A19E14" w14:textId="77777777" w:rsidR="005E327F" w:rsidRPr="00302956" w:rsidRDefault="005E327F" w:rsidP="005E327F">
            <w:pPr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2"/>
                <w:szCs w:val="22"/>
                <w:lang w:val="en-IN" w:eastAsia="en-IN"/>
              </w:rPr>
            </w:pPr>
            <w:r w:rsidRPr="00BD2813">
              <w:rPr>
                <w:rFonts w:ascii="Segoe UI" w:hAnsi="Segoe UI" w:cs="Segoe UI"/>
                <w:sz w:val="21"/>
                <w:szCs w:val="21"/>
                <w:lang w:eastAsia="en-GB"/>
              </w:rPr>
              <w:t>Ability to think creative and solve problem</w:t>
            </w:r>
            <w:r w:rsidRPr="00FE3560">
              <w:rPr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  <w:p w14:paraId="2D3A3391" w14:textId="77777777" w:rsidR="005E327F" w:rsidRPr="00302956" w:rsidRDefault="005E327F" w:rsidP="005E327F">
            <w:pPr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2"/>
                <w:szCs w:val="22"/>
                <w:lang w:val="en-IN" w:eastAsia="en-IN"/>
              </w:rPr>
            </w:pPr>
            <w:r w:rsidRPr="00302956">
              <w:rPr>
                <w:rFonts w:ascii="Segoe UI" w:hAnsi="Segoe UI" w:cs="Segoe UI"/>
                <w:sz w:val="21"/>
                <w:szCs w:val="21"/>
                <w:lang w:eastAsia="en-GB"/>
              </w:rPr>
              <w:t>Highly adaptable and aware. Comfortable in an evolving and dynamic environment</w:t>
            </w:r>
            <w:r w:rsidRPr="00302956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2CD91466" w14:textId="77777777" w:rsidR="005E327F" w:rsidRPr="001000FF" w:rsidRDefault="005E327F" w:rsidP="005E327F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  <w:lang w:eastAsia="en-GB"/>
              </w:rPr>
            </w:pPr>
            <w:r w:rsidRPr="001000FF">
              <w:rPr>
                <w:rFonts w:ascii="Segoe UI" w:hAnsi="Segoe UI" w:cs="Segoe UI"/>
                <w:sz w:val="21"/>
                <w:szCs w:val="21"/>
                <w:lang w:eastAsia="en-GB"/>
              </w:rPr>
              <w:t>Good networker: persuasive with excellent interpersonal skills.</w:t>
            </w:r>
          </w:p>
          <w:p w14:paraId="1EF054EA" w14:textId="77777777" w:rsidR="005E327F" w:rsidRDefault="005E327F" w:rsidP="005E327F">
            <w:pPr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1000FF">
              <w:rPr>
                <w:rFonts w:ascii="Segoe UI" w:hAnsi="Segoe UI" w:cs="Segoe UI"/>
                <w:sz w:val="21"/>
                <w:szCs w:val="21"/>
                <w:lang w:eastAsia="en-GB"/>
              </w:rPr>
              <w:t>You are comfortable working hands-on in a fast-paced start-up environment</w:t>
            </w: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>.</w:t>
            </w:r>
          </w:p>
          <w:p w14:paraId="3A99DD0E" w14:textId="77777777" w:rsidR="00AF1278" w:rsidRPr="004D33ED" w:rsidRDefault="00AF1278" w:rsidP="00EF2FFB">
            <w:pPr>
              <w:ind w:left="72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00519" w:rsidRPr="004D33ED" w14:paraId="14750C06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719F268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COMPENSATION</w:t>
            </w:r>
          </w:p>
        </w:tc>
        <w:tc>
          <w:tcPr>
            <w:tcW w:w="8427" w:type="dxa"/>
            <w:vAlign w:val="center"/>
          </w:tcPr>
          <w:p w14:paraId="29754F6F" w14:textId="77777777" w:rsidR="00300519" w:rsidRPr="004D33ED" w:rsidRDefault="00595930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As per Industry standards</w:t>
            </w:r>
          </w:p>
        </w:tc>
      </w:tr>
    </w:tbl>
    <w:p w14:paraId="695B0C95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300519" w:rsidRPr="004D33ED" w:rsidSect="00300519">
      <w:headerReference w:type="default" r:id="rId7"/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2D1F" w14:textId="77777777" w:rsidR="0024126E" w:rsidRDefault="0024126E">
      <w:r>
        <w:separator/>
      </w:r>
    </w:p>
  </w:endnote>
  <w:endnote w:type="continuationSeparator" w:id="0">
    <w:p w14:paraId="4DFA5048" w14:textId="77777777" w:rsidR="0024126E" w:rsidRDefault="002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E295" w14:textId="77777777" w:rsidR="0024126E" w:rsidRDefault="0024126E">
      <w:r>
        <w:separator/>
      </w:r>
    </w:p>
  </w:footnote>
  <w:footnote w:type="continuationSeparator" w:id="0">
    <w:p w14:paraId="06577F36" w14:textId="77777777" w:rsidR="0024126E" w:rsidRDefault="0024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30ED" w14:textId="77777777" w:rsidR="00CB7F0E" w:rsidRDefault="00CB7F0E">
    <w:pPr>
      <w:pStyle w:val="Header"/>
      <w:jc w:val="center"/>
      <w:rPr>
        <w:rFonts w:ascii="Arial Black" w:eastAsia="Arial Unicode MS" w:hAnsi="Arial Black" w:cs="Arial Unicode MS"/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DD329B"/>
    <w:multiLevelType w:val="hybridMultilevel"/>
    <w:tmpl w:val="F2CE601A"/>
    <w:lvl w:ilvl="0" w:tplc="33D8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E5E2F"/>
    <w:multiLevelType w:val="hybridMultilevel"/>
    <w:tmpl w:val="EFE019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79AE"/>
    <w:multiLevelType w:val="hybridMultilevel"/>
    <w:tmpl w:val="AFF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BFC"/>
    <w:multiLevelType w:val="hybridMultilevel"/>
    <w:tmpl w:val="EB62A45A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BD2"/>
    <w:multiLevelType w:val="hybridMultilevel"/>
    <w:tmpl w:val="83B0895E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39183C"/>
    <w:multiLevelType w:val="hybridMultilevel"/>
    <w:tmpl w:val="DB76EDDE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134"/>
    <w:multiLevelType w:val="hybridMultilevel"/>
    <w:tmpl w:val="464061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2E41"/>
    <w:multiLevelType w:val="hybridMultilevel"/>
    <w:tmpl w:val="7B1ED418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CA04C82"/>
    <w:multiLevelType w:val="hybridMultilevel"/>
    <w:tmpl w:val="BE4881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0ECF"/>
    <w:multiLevelType w:val="hybridMultilevel"/>
    <w:tmpl w:val="B1E29B6C"/>
    <w:lvl w:ilvl="0" w:tplc="F8EE54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102B"/>
    <w:multiLevelType w:val="hybridMultilevel"/>
    <w:tmpl w:val="E24CF7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00F3"/>
    <w:multiLevelType w:val="hybridMultilevel"/>
    <w:tmpl w:val="32788EF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5311E"/>
    <w:multiLevelType w:val="hybridMultilevel"/>
    <w:tmpl w:val="0B80A210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7079B"/>
    <w:multiLevelType w:val="hybridMultilevel"/>
    <w:tmpl w:val="EF321594"/>
    <w:lvl w:ilvl="0" w:tplc="23F6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620C"/>
    <w:multiLevelType w:val="multilevel"/>
    <w:tmpl w:val="4D46C6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F2F91"/>
    <w:multiLevelType w:val="hybridMultilevel"/>
    <w:tmpl w:val="F2CE601A"/>
    <w:lvl w:ilvl="0" w:tplc="96884F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D4825"/>
    <w:multiLevelType w:val="hybridMultilevel"/>
    <w:tmpl w:val="D0DC1660"/>
    <w:lvl w:ilvl="0" w:tplc="96884FE4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97339"/>
    <w:multiLevelType w:val="hybridMultilevel"/>
    <w:tmpl w:val="316077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50E78"/>
    <w:multiLevelType w:val="hybridMultilevel"/>
    <w:tmpl w:val="AAEC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EF9"/>
    <w:multiLevelType w:val="hybridMultilevel"/>
    <w:tmpl w:val="BA6AE4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B38F7"/>
    <w:multiLevelType w:val="hybridMultilevel"/>
    <w:tmpl w:val="4E269D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531BC"/>
    <w:multiLevelType w:val="hybridMultilevel"/>
    <w:tmpl w:val="4934E714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4CE5874"/>
    <w:multiLevelType w:val="hybridMultilevel"/>
    <w:tmpl w:val="4D46C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D4B60"/>
    <w:multiLevelType w:val="multilevel"/>
    <w:tmpl w:val="83B0895E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F8A2620"/>
    <w:multiLevelType w:val="hybridMultilevel"/>
    <w:tmpl w:val="74602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0526"/>
    <w:multiLevelType w:val="hybridMultilevel"/>
    <w:tmpl w:val="5D90DC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A5EE0"/>
    <w:multiLevelType w:val="hybridMultilevel"/>
    <w:tmpl w:val="27241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66260"/>
    <w:multiLevelType w:val="hybridMultilevel"/>
    <w:tmpl w:val="B17ED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E55833"/>
    <w:multiLevelType w:val="hybridMultilevel"/>
    <w:tmpl w:val="C3842D4E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03A5E"/>
    <w:multiLevelType w:val="hybridMultilevel"/>
    <w:tmpl w:val="A61042E8"/>
    <w:lvl w:ilvl="0" w:tplc="6F8E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44DA7"/>
    <w:multiLevelType w:val="multilevel"/>
    <w:tmpl w:val="AD4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14108D"/>
    <w:multiLevelType w:val="hybridMultilevel"/>
    <w:tmpl w:val="6B749D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91ED5"/>
    <w:multiLevelType w:val="hybridMultilevel"/>
    <w:tmpl w:val="31BA32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21CB"/>
    <w:multiLevelType w:val="hybridMultilevel"/>
    <w:tmpl w:val="2BC208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41B0B"/>
    <w:multiLevelType w:val="multilevel"/>
    <w:tmpl w:val="EB62A45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742B9"/>
    <w:multiLevelType w:val="hybridMultilevel"/>
    <w:tmpl w:val="FE52262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A20AF"/>
    <w:multiLevelType w:val="hybridMultilevel"/>
    <w:tmpl w:val="0C0699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0910"/>
    <w:multiLevelType w:val="hybridMultilevel"/>
    <w:tmpl w:val="F0CEB60E"/>
    <w:lvl w:ilvl="0" w:tplc="0D6654FE">
      <w:start w:val="5"/>
      <w:numFmt w:val="decimal"/>
      <w:lvlText w:val="%1."/>
      <w:lvlJc w:val="left"/>
      <w:pPr>
        <w:tabs>
          <w:tab w:val="num" w:pos="45"/>
        </w:tabs>
        <w:ind w:left="45" w:hanging="765"/>
      </w:pPr>
      <w:rPr>
        <w:rFonts w:eastAsia="Times New Roman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7E387940"/>
    <w:multiLevelType w:val="hybridMultilevel"/>
    <w:tmpl w:val="5FA0F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28363">
    <w:abstractNumId w:val="28"/>
  </w:num>
  <w:num w:numId="2" w16cid:durableId="1005743381">
    <w:abstractNumId w:val="17"/>
  </w:num>
  <w:num w:numId="3" w16cid:durableId="2007046857">
    <w:abstractNumId w:val="1"/>
  </w:num>
  <w:num w:numId="4" w16cid:durableId="797912039">
    <w:abstractNumId w:val="16"/>
  </w:num>
  <w:num w:numId="5" w16cid:durableId="196432247">
    <w:abstractNumId w:val="23"/>
  </w:num>
  <w:num w:numId="6" w16cid:durableId="46415842">
    <w:abstractNumId w:val="3"/>
  </w:num>
  <w:num w:numId="7" w16cid:durableId="1730807570">
    <w:abstractNumId w:val="18"/>
  </w:num>
  <w:num w:numId="8" w16cid:durableId="1295989022">
    <w:abstractNumId w:val="37"/>
  </w:num>
  <w:num w:numId="9" w16cid:durableId="1227256595">
    <w:abstractNumId w:val="32"/>
  </w:num>
  <w:num w:numId="10" w16cid:durableId="767040428">
    <w:abstractNumId w:val="25"/>
  </w:num>
  <w:num w:numId="11" w16cid:durableId="296111256">
    <w:abstractNumId w:val="33"/>
  </w:num>
  <w:num w:numId="12" w16cid:durableId="861893176">
    <w:abstractNumId w:val="34"/>
  </w:num>
  <w:num w:numId="13" w16cid:durableId="1823616863">
    <w:abstractNumId w:val="12"/>
  </w:num>
  <w:num w:numId="14" w16cid:durableId="228464439">
    <w:abstractNumId w:val="2"/>
  </w:num>
  <w:num w:numId="15" w16cid:durableId="172769690">
    <w:abstractNumId w:val="21"/>
  </w:num>
  <w:num w:numId="16" w16cid:durableId="1387726321">
    <w:abstractNumId w:val="26"/>
  </w:num>
  <w:num w:numId="17" w16cid:durableId="97992747">
    <w:abstractNumId w:val="19"/>
  </w:num>
  <w:num w:numId="18" w16cid:durableId="154734090">
    <w:abstractNumId w:val="38"/>
  </w:num>
  <w:num w:numId="19" w16cid:durableId="1173297789">
    <w:abstractNumId w:val="8"/>
  </w:num>
  <w:num w:numId="20" w16cid:durableId="1859079682">
    <w:abstractNumId w:val="5"/>
  </w:num>
  <w:num w:numId="21" w16cid:durableId="68891821">
    <w:abstractNumId w:val="22"/>
  </w:num>
  <w:num w:numId="22" w16cid:durableId="457258543">
    <w:abstractNumId w:val="30"/>
  </w:num>
  <w:num w:numId="23" w16cid:durableId="650254645">
    <w:abstractNumId w:val="24"/>
  </w:num>
  <w:num w:numId="24" w16cid:durableId="1581526151">
    <w:abstractNumId w:val="6"/>
  </w:num>
  <w:num w:numId="25" w16cid:durableId="751318885">
    <w:abstractNumId w:val="4"/>
  </w:num>
  <w:num w:numId="26" w16cid:durableId="1288655981">
    <w:abstractNumId w:val="35"/>
  </w:num>
  <w:num w:numId="27" w16cid:durableId="1625187977">
    <w:abstractNumId w:val="10"/>
  </w:num>
  <w:num w:numId="28" w16cid:durableId="1956204951">
    <w:abstractNumId w:val="15"/>
  </w:num>
  <w:num w:numId="29" w16cid:durableId="2145464374">
    <w:abstractNumId w:val="13"/>
  </w:num>
  <w:num w:numId="30" w16cid:durableId="1626042513">
    <w:abstractNumId w:val="11"/>
  </w:num>
  <w:num w:numId="31" w16cid:durableId="1629122202">
    <w:abstractNumId w:val="36"/>
  </w:num>
  <w:num w:numId="32" w16cid:durableId="1059479950">
    <w:abstractNumId w:val="9"/>
  </w:num>
  <w:num w:numId="33" w16cid:durableId="940180794">
    <w:abstractNumId w:val="29"/>
  </w:num>
  <w:num w:numId="34" w16cid:durableId="1943996717">
    <w:abstractNumId w:val="0"/>
  </w:num>
  <w:num w:numId="35" w16cid:durableId="1911578910">
    <w:abstractNumId w:val="14"/>
  </w:num>
  <w:num w:numId="36" w16cid:durableId="1220676293">
    <w:abstractNumId w:val="14"/>
  </w:num>
  <w:num w:numId="37" w16cid:durableId="1381051755">
    <w:abstractNumId w:val="27"/>
  </w:num>
  <w:num w:numId="38" w16cid:durableId="1707368136">
    <w:abstractNumId w:val="7"/>
  </w:num>
  <w:num w:numId="39" w16cid:durableId="1668288775">
    <w:abstractNumId w:val="31"/>
  </w:num>
  <w:num w:numId="40" w16cid:durableId="1098523055">
    <w:abstractNumId w:val="20"/>
  </w:num>
  <w:num w:numId="41" w16cid:durableId="11489799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DOyNDI0tDAzNDBW0lEKTi0uzszPAykwqgUAQSp9/ywAAAA="/>
  </w:docVars>
  <w:rsids>
    <w:rsidRoot w:val="00A42444"/>
    <w:rsid w:val="000230C4"/>
    <w:rsid w:val="0006664A"/>
    <w:rsid w:val="000C0C60"/>
    <w:rsid w:val="000E0F91"/>
    <w:rsid w:val="000F5DFE"/>
    <w:rsid w:val="00101354"/>
    <w:rsid w:val="001077C7"/>
    <w:rsid w:val="0011548F"/>
    <w:rsid w:val="0018205D"/>
    <w:rsid w:val="001B2F78"/>
    <w:rsid w:val="001F7D8B"/>
    <w:rsid w:val="00200302"/>
    <w:rsid w:val="00224B8C"/>
    <w:rsid w:val="00234333"/>
    <w:rsid w:val="002353B3"/>
    <w:rsid w:val="0024126E"/>
    <w:rsid w:val="00247C55"/>
    <w:rsid w:val="002602FB"/>
    <w:rsid w:val="002743A4"/>
    <w:rsid w:val="002817AE"/>
    <w:rsid w:val="00283B1D"/>
    <w:rsid w:val="002B21AE"/>
    <w:rsid w:val="002C28E7"/>
    <w:rsid w:val="002E4B65"/>
    <w:rsid w:val="002E75DD"/>
    <w:rsid w:val="00300519"/>
    <w:rsid w:val="00307C4F"/>
    <w:rsid w:val="00323DEB"/>
    <w:rsid w:val="00342BDE"/>
    <w:rsid w:val="003817AE"/>
    <w:rsid w:val="003917E6"/>
    <w:rsid w:val="003B4368"/>
    <w:rsid w:val="003B4A76"/>
    <w:rsid w:val="003D3B45"/>
    <w:rsid w:val="003E7CE8"/>
    <w:rsid w:val="003F151B"/>
    <w:rsid w:val="003F495A"/>
    <w:rsid w:val="00402645"/>
    <w:rsid w:val="0041173E"/>
    <w:rsid w:val="0047078A"/>
    <w:rsid w:val="004B7F5A"/>
    <w:rsid w:val="004C1B69"/>
    <w:rsid w:val="004C3549"/>
    <w:rsid w:val="004D33ED"/>
    <w:rsid w:val="004E2138"/>
    <w:rsid w:val="004E4194"/>
    <w:rsid w:val="00525D8A"/>
    <w:rsid w:val="00571369"/>
    <w:rsid w:val="00573D25"/>
    <w:rsid w:val="00575690"/>
    <w:rsid w:val="00582466"/>
    <w:rsid w:val="00595930"/>
    <w:rsid w:val="005A7AC9"/>
    <w:rsid w:val="005B5BAC"/>
    <w:rsid w:val="005C1C6D"/>
    <w:rsid w:val="005C7A68"/>
    <w:rsid w:val="005E327F"/>
    <w:rsid w:val="00614C29"/>
    <w:rsid w:val="0061664E"/>
    <w:rsid w:val="00626CDC"/>
    <w:rsid w:val="006465FA"/>
    <w:rsid w:val="00653EBD"/>
    <w:rsid w:val="00670649"/>
    <w:rsid w:val="006754A2"/>
    <w:rsid w:val="006B196E"/>
    <w:rsid w:val="006C5A11"/>
    <w:rsid w:val="007062F7"/>
    <w:rsid w:val="00715D5D"/>
    <w:rsid w:val="007339B4"/>
    <w:rsid w:val="00752093"/>
    <w:rsid w:val="007646FD"/>
    <w:rsid w:val="007667B6"/>
    <w:rsid w:val="00784A67"/>
    <w:rsid w:val="007B264A"/>
    <w:rsid w:val="007F0FED"/>
    <w:rsid w:val="0080253F"/>
    <w:rsid w:val="00813306"/>
    <w:rsid w:val="0081379B"/>
    <w:rsid w:val="00825174"/>
    <w:rsid w:val="0082632F"/>
    <w:rsid w:val="0086299D"/>
    <w:rsid w:val="0088335B"/>
    <w:rsid w:val="0089060B"/>
    <w:rsid w:val="00894DE9"/>
    <w:rsid w:val="008D7568"/>
    <w:rsid w:val="008E5A19"/>
    <w:rsid w:val="008F00C0"/>
    <w:rsid w:val="008F1BF7"/>
    <w:rsid w:val="00912C3E"/>
    <w:rsid w:val="00913143"/>
    <w:rsid w:val="009228CD"/>
    <w:rsid w:val="00953DF1"/>
    <w:rsid w:val="00963397"/>
    <w:rsid w:val="009812CB"/>
    <w:rsid w:val="009949D6"/>
    <w:rsid w:val="009A6526"/>
    <w:rsid w:val="009C698D"/>
    <w:rsid w:val="009E046E"/>
    <w:rsid w:val="009F2237"/>
    <w:rsid w:val="009F7B00"/>
    <w:rsid w:val="00A31F57"/>
    <w:rsid w:val="00A35BA3"/>
    <w:rsid w:val="00A42444"/>
    <w:rsid w:val="00A926DA"/>
    <w:rsid w:val="00AA40A3"/>
    <w:rsid w:val="00AF1278"/>
    <w:rsid w:val="00AF67F9"/>
    <w:rsid w:val="00B058E5"/>
    <w:rsid w:val="00B05F6D"/>
    <w:rsid w:val="00B174C4"/>
    <w:rsid w:val="00B376CF"/>
    <w:rsid w:val="00B53C69"/>
    <w:rsid w:val="00B94A6C"/>
    <w:rsid w:val="00BA7B94"/>
    <w:rsid w:val="00C167F4"/>
    <w:rsid w:val="00C32AD4"/>
    <w:rsid w:val="00C81B73"/>
    <w:rsid w:val="00C856C4"/>
    <w:rsid w:val="00CA3169"/>
    <w:rsid w:val="00CA6717"/>
    <w:rsid w:val="00CB6FBD"/>
    <w:rsid w:val="00CB770E"/>
    <w:rsid w:val="00CB7F0E"/>
    <w:rsid w:val="00CE0C2D"/>
    <w:rsid w:val="00CE2118"/>
    <w:rsid w:val="00CE2E66"/>
    <w:rsid w:val="00CE60EF"/>
    <w:rsid w:val="00CE6A81"/>
    <w:rsid w:val="00CF1374"/>
    <w:rsid w:val="00D04087"/>
    <w:rsid w:val="00D67EB9"/>
    <w:rsid w:val="00DB2F76"/>
    <w:rsid w:val="00DB5BE1"/>
    <w:rsid w:val="00DB7CA5"/>
    <w:rsid w:val="00E001E0"/>
    <w:rsid w:val="00E00B49"/>
    <w:rsid w:val="00E0761D"/>
    <w:rsid w:val="00E21347"/>
    <w:rsid w:val="00E231BF"/>
    <w:rsid w:val="00E2490F"/>
    <w:rsid w:val="00E348F9"/>
    <w:rsid w:val="00E37C51"/>
    <w:rsid w:val="00E45722"/>
    <w:rsid w:val="00E81400"/>
    <w:rsid w:val="00E9495F"/>
    <w:rsid w:val="00ED210A"/>
    <w:rsid w:val="00EF2FFB"/>
    <w:rsid w:val="00EF4C45"/>
    <w:rsid w:val="00F16944"/>
    <w:rsid w:val="00F24CEF"/>
    <w:rsid w:val="00F31C85"/>
    <w:rsid w:val="00F4117C"/>
    <w:rsid w:val="00F45D97"/>
    <w:rsid w:val="00F6200D"/>
    <w:rsid w:val="00FA6E9A"/>
    <w:rsid w:val="00FC40BA"/>
    <w:rsid w:val="00FC7C0D"/>
    <w:rsid w:val="00FF1BC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471D8"/>
  <w15:chartTrackingRefBased/>
  <w15:docId w15:val="{2B65530E-52D7-0C42-A14B-DF6B19F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Black" w:eastAsia="Arial Unicode MS" w:hAnsi="Arial Black" w:cs="Arial Unicode MS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DB7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0C60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DB2F76"/>
  </w:style>
  <w:style w:type="paragraph" w:styleId="NormalWeb">
    <w:name w:val="Normal (Web)"/>
    <w:basedOn w:val="Normal"/>
    <w:uiPriority w:val="99"/>
    <w:unhideWhenUsed/>
    <w:rsid w:val="005E327F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14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DESIGNATION/ TITLE</vt:lpstr>
    </vt:vector>
  </TitlesOfParts>
  <Company>venture infotek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DESIGNATION/ TITLE</dc:title>
  <dc:subject/>
  <dc:creator>Smita</dc:creator>
  <cp:keywords/>
  <dc:description/>
  <cp:lastModifiedBy>Navita Shinde</cp:lastModifiedBy>
  <cp:revision>2</cp:revision>
  <cp:lastPrinted>2022-01-30T08:52:00Z</cp:lastPrinted>
  <dcterms:created xsi:type="dcterms:W3CDTF">2023-05-19T09:39:00Z</dcterms:created>
  <dcterms:modified xsi:type="dcterms:W3CDTF">2023-05-19T09:39:00Z</dcterms:modified>
</cp:coreProperties>
</file>